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6A" w:rsidRDefault="00A8536A" w:rsidP="000649C1">
      <w:pPr>
        <w:tabs>
          <w:tab w:val="left" w:pos="3782"/>
          <w:tab w:val="left" w:pos="4554"/>
        </w:tabs>
        <w:rPr>
          <w:rFonts w:ascii="Cambria" w:hAnsi="Cambria"/>
          <w:color w:val="181818"/>
          <w:sz w:val="23"/>
        </w:rPr>
      </w:pPr>
    </w:p>
    <w:p w:rsidR="00A8536A" w:rsidRDefault="00A8536A" w:rsidP="00A8536A">
      <w:pPr>
        <w:pStyle w:val="a3"/>
        <w:rPr>
          <w:rFonts w:ascii="Cambria"/>
          <w:sz w:val="20"/>
        </w:rPr>
      </w:pPr>
    </w:p>
    <w:p w:rsidR="00A8536A" w:rsidRDefault="00A8536A" w:rsidP="00A8536A">
      <w:pPr>
        <w:pStyle w:val="a3"/>
        <w:spacing w:before="10"/>
        <w:rPr>
          <w:rFonts w:ascii="Cambria"/>
          <w:sz w:val="23"/>
        </w:rPr>
      </w:pPr>
    </w:p>
    <w:p w:rsidR="00A8536A" w:rsidRDefault="00A8536A" w:rsidP="00A8536A">
      <w:pPr>
        <w:tabs>
          <w:tab w:val="left" w:pos="8400"/>
          <w:tab w:val="left" w:pos="10819"/>
        </w:tabs>
        <w:spacing w:before="100"/>
        <w:ind w:left="7550"/>
        <w:rPr>
          <w:rFonts w:ascii="Cambria" w:hAnsi="Cambria"/>
          <w:color w:val="151515"/>
          <w:sz w:val="24"/>
          <w:u w:val="thick" w:color="4B4F4F"/>
        </w:rPr>
      </w:pPr>
    </w:p>
    <w:p w:rsidR="00C043A2" w:rsidRDefault="00C043A2" w:rsidP="00C043A2">
      <w:pPr>
        <w:spacing w:after="480"/>
        <w:ind w:left="6577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:rsidR="00C043A2" w:rsidRDefault="00C043A2" w:rsidP="00C043A2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переоформлении лицензии </w:t>
      </w:r>
      <w:r>
        <w:rPr>
          <w:sz w:val="26"/>
          <w:szCs w:val="26"/>
        </w:rPr>
        <w:br/>
        <w:t>на осуществление образовательной деятельности</w:t>
      </w:r>
    </w:p>
    <w:p w:rsidR="00C043A2" w:rsidRPr="00636848" w:rsidRDefault="00C043A2" w:rsidP="00C043A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переоформить лицензию  </w:t>
      </w:r>
      <w:bookmarkStart w:id="0" w:name="OLE_LINK1"/>
      <w:r>
        <w:rPr>
          <w:sz w:val="24"/>
          <w:szCs w:val="24"/>
        </w:rPr>
        <w:t>на осуществление образовательной деятельности</w:t>
      </w:r>
      <w:bookmarkEnd w:id="0"/>
      <w:r w:rsidRPr="0063684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  <w:r w:rsidRPr="00910A94">
        <w:rPr>
          <w:sz w:val="24"/>
          <w:szCs w:val="24"/>
        </w:rPr>
        <w:br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27"/>
        <w:gridCol w:w="1247"/>
        <w:gridCol w:w="369"/>
        <w:gridCol w:w="442"/>
        <w:gridCol w:w="551"/>
        <w:gridCol w:w="1134"/>
        <w:gridCol w:w="737"/>
        <w:gridCol w:w="1021"/>
        <w:gridCol w:w="1660"/>
        <w:gridCol w:w="2013"/>
      </w:tblGrid>
      <w:tr w:rsidR="00C043A2" w:rsidRPr="00497BC4" w:rsidTr="0052708D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jc w:val="right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1900E2" w:rsidP="0052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900E2"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jc w:val="right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  <w:highlight w:val="yellow"/>
              </w:rPr>
            </w:pPr>
            <w:r w:rsidRPr="001900E2">
              <w:rPr>
                <w:sz w:val="24"/>
                <w:szCs w:val="24"/>
              </w:rPr>
              <w:t>1</w:t>
            </w:r>
            <w:r w:rsidR="001900E2" w:rsidRPr="001900E2">
              <w:rPr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ind w:left="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497BC4">
              <w:rPr>
                <w:sz w:val="24"/>
                <w:szCs w:val="24"/>
              </w:rPr>
              <w:t>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900E2">
              <w:rPr>
                <w:sz w:val="24"/>
                <w:szCs w:val="24"/>
              </w:rPr>
              <w:t>343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серия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1900E2">
              <w:rPr>
                <w:sz w:val="24"/>
                <w:szCs w:val="24"/>
              </w:rPr>
              <w:t>05Л01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, номер бланка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1900E2">
              <w:rPr>
                <w:sz w:val="24"/>
                <w:szCs w:val="24"/>
              </w:rPr>
              <w:t>000</w:t>
            </w:r>
            <w:r w:rsidR="001900E2">
              <w:rPr>
                <w:sz w:val="24"/>
                <w:szCs w:val="24"/>
              </w:rPr>
              <w:t>0432</w:t>
            </w:r>
          </w:p>
        </w:tc>
      </w:tr>
    </w:tbl>
    <w:p w:rsidR="00C043A2" w:rsidRDefault="00C043A2" w:rsidP="00C043A2">
      <w:pPr>
        <w:jc w:val="center"/>
      </w:pPr>
      <w:r>
        <w:t>(указываются реквизиты лицензии (временной лицензии) на осуществление образовательной деятельности)</w:t>
      </w:r>
    </w:p>
    <w:p w:rsidR="00C043A2" w:rsidRDefault="00C043A2" w:rsidP="00C043A2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выданную</w:t>
      </w:r>
      <w:proofErr w:type="gramEnd"/>
      <w:r>
        <w:rPr>
          <w:sz w:val="24"/>
          <w:szCs w:val="24"/>
        </w:rPr>
        <w:t xml:space="preserve"> (выданной)  </w:t>
      </w:r>
      <w:r w:rsidRPr="001900E2">
        <w:rPr>
          <w:sz w:val="24"/>
          <w:szCs w:val="24"/>
        </w:rPr>
        <w:t>Министерством образования и науки Республики Дагестан</w:t>
      </w:r>
      <w:r>
        <w:rPr>
          <w:sz w:val="24"/>
          <w:szCs w:val="24"/>
        </w:rPr>
        <w:tab/>
        <w:t>,</w:t>
      </w:r>
    </w:p>
    <w:p w:rsidR="00C043A2" w:rsidRDefault="00C043A2" w:rsidP="00C043A2">
      <w:pPr>
        <w:pBdr>
          <w:top w:val="single" w:sz="4" w:space="1" w:color="auto"/>
        </w:pBdr>
        <w:spacing w:after="240"/>
        <w:ind w:left="2404" w:right="113"/>
        <w:jc w:val="center"/>
      </w:pPr>
      <w:r>
        <w:t>(наименование лицензирующего органа)</w:t>
      </w:r>
    </w:p>
    <w:p w:rsidR="00C043A2" w:rsidRPr="00E06E94" w:rsidRDefault="00C043A2" w:rsidP="00C043A2">
      <w:pPr>
        <w:spacing w:after="240"/>
        <w:jc w:val="both"/>
        <w:rPr>
          <w:sz w:val="24"/>
          <w:szCs w:val="24"/>
        </w:rPr>
      </w:pPr>
      <w:r w:rsidRPr="001900E2">
        <w:rPr>
          <w:sz w:val="24"/>
          <w:szCs w:val="24"/>
        </w:rPr>
        <w:t>б) изменением перечня образовательных услуг:</w:t>
      </w:r>
    </w:p>
    <w:p w:rsidR="00C043A2" w:rsidRPr="001900E2" w:rsidRDefault="00C043A2" w:rsidP="00C043A2">
      <w:pPr>
        <w:jc w:val="both"/>
        <w:rPr>
          <w:sz w:val="24"/>
          <w:szCs w:val="24"/>
        </w:rPr>
      </w:pPr>
      <w:r w:rsidRPr="001900E2">
        <w:rPr>
          <w:sz w:val="24"/>
          <w:szCs w:val="24"/>
        </w:rPr>
        <w:t>- 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 на осуществление образовательной деятельности;</w:t>
      </w:r>
    </w:p>
    <w:p w:rsidR="00C043A2" w:rsidRPr="00C36032" w:rsidRDefault="00C043A2" w:rsidP="00C043A2">
      <w:pPr>
        <w:jc w:val="both"/>
        <w:rPr>
          <w:sz w:val="24"/>
          <w:szCs w:val="24"/>
          <w:highlight w:val="yellow"/>
        </w:rPr>
      </w:pPr>
    </w:p>
    <w:p w:rsidR="00C043A2" w:rsidRDefault="00C043A2" w:rsidP="00C043A2">
      <w:pPr>
        <w:tabs>
          <w:tab w:val="right" w:pos="99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Полное и (в случае, если имеется) сокращенное наименование (в том числе фирменное наименование лицензиата)  </w:t>
      </w:r>
    </w:p>
    <w:p w:rsidR="00C043A2" w:rsidRDefault="00C043A2" w:rsidP="00C043A2">
      <w:pPr>
        <w:tabs>
          <w:tab w:val="right" w:pos="9923"/>
        </w:tabs>
        <w:jc w:val="center"/>
        <w:rPr>
          <w:sz w:val="24"/>
          <w:szCs w:val="24"/>
        </w:rPr>
      </w:pPr>
      <w:r w:rsidRPr="001900E2">
        <w:rPr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1900E2" w:rsidRPr="001900E2">
        <w:rPr>
          <w:sz w:val="24"/>
          <w:szCs w:val="24"/>
        </w:rPr>
        <w:t>Нижнечирюртовская</w:t>
      </w:r>
      <w:proofErr w:type="spellEnd"/>
      <w:r w:rsidR="001900E2" w:rsidRPr="001900E2">
        <w:rPr>
          <w:sz w:val="24"/>
          <w:szCs w:val="24"/>
        </w:rPr>
        <w:t xml:space="preserve"> СОШ </w:t>
      </w:r>
      <w:r w:rsidR="001900E2">
        <w:rPr>
          <w:sz w:val="24"/>
          <w:szCs w:val="24"/>
        </w:rPr>
        <w:t>» им</w:t>
      </w:r>
      <w:proofErr w:type="gramStart"/>
      <w:r w:rsidR="001900E2">
        <w:rPr>
          <w:sz w:val="24"/>
          <w:szCs w:val="24"/>
        </w:rPr>
        <w:t>.А</w:t>
      </w:r>
      <w:proofErr w:type="gramEnd"/>
      <w:r w:rsidR="001900E2">
        <w:rPr>
          <w:sz w:val="24"/>
          <w:szCs w:val="24"/>
        </w:rPr>
        <w:t xml:space="preserve">бдуллаевой М.Г. </w:t>
      </w:r>
      <w:r w:rsidRPr="001900E2">
        <w:rPr>
          <w:sz w:val="24"/>
          <w:szCs w:val="24"/>
        </w:rPr>
        <w:t>,</w:t>
      </w:r>
      <w:r>
        <w:rPr>
          <w:sz w:val="24"/>
          <w:szCs w:val="24"/>
        </w:rPr>
        <w:t xml:space="preserve"> МКОУ «</w:t>
      </w:r>
      <w:proofErr w:type="spellStart"/>
      <w:r w:rsidR="001900E2" w:rsidRPr="001900E2">
        <w:rPr>
          <w:sz w:val="24"/>
          <w:szCs w:val="24"/>
        </w:rPr>
        <w:t>Нижнечирюртовская</w:t>
      </w:r>
      <w:proofErr w:type="spellEnd"/>
      <w:r w:rsidR="001900E2" w:rsidRPr="001900E2">
        <w:rPr>
          <w:sz w:val="24"/>
          <w:szCs w:val="24"/>
        </w:rPr>
        <w:t xml:space="preserve"> СОШ</w:t>
      </w:r>
      <w:r>
        <w:rPr>
          <w:sz w:val="24"/>
          <w:szCs w:val="24"/>
        </w:rPr>
        <w:t>»</w:t>
      </w:r>
      <w:r w:rsidR="001900E2">
        <w:rPr>
          <w:sz w:val="24"/>
          <w:szCs w:val="24"/>
        </w:rPr>
        <w:t xml:space="preserve"> им.Абдуллаевой М.Г.</w:t>
      </w:r>
    </w:p>
    <w:p w:rsidR="00C043A2" w:rsidRDefault="00C043A2" w:rsidP="00C043A2">
      <w:pPr>
        <w:pBdr>
          <w:top w:val="single" w:sz="4" w:space="1" w:color="auto"/>
        </w:pBdr>
        <w:spacing w:after="180"/>
        <w:ind w:left="2880"/>
        <w:jc w:val="center"/>
      </w:pPr>
      <w:r>
        <w:t>(указывается полное и (в случае, если имеется) сокращенное наименование,</w:t>
      </w:r>
      <w:r>
        <w:br/>
        <w:t>в том числе фирменное наименование лицензиата)</w:t>
      </w:r>
    </w:p>
    <w:p w:rsidR="00C043A2" w:rsidRDefault="00C043A2" w:rsidP="00C043A2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лицензиата  </w:t>
      </w:r>
    </w:p>
    <w:p w:rsidR="00C043A2" w:rsidRPr="00F02461" w:rsidRDefault="00C043A2" w:rsidP="00C043A2">
      <w:pPr>
        <w:jc w:val="center"/>
        <w:rPr>
          <w:sz w:val="2"/>
          <w:szCs w:val="2"/>
          <w:u w:val="single"/>
        </w:rPr>
      </w:pPr>
      <w:r w:rsidRPr="001900E2">
        <w:rPr>
          <w:sz w:val="24"/>
          <w:szCs w:val="24"/>
          <w:u w:val="single"/>
        </w:rPr>
        <w:t>Муниципальное казенное общеобразовательное учреждение</w:t>
      </w:r>
    </w:p>
    <w:p w:rsidR="00C043A2" w:rsidRPr="00910A94" w:rsidRDefault="00C043A2" w:rsidP="00C043A2">
      <w:pPr>
        <w:rPr>
          <w:sz w:val="24"/>
          <w:szCs w:val="24"/>
        </w:rPr>
      </w:pPr>
      <w:r>
        <w:rPr>
          <w:sz w:val="24"/>
          <w:szCs w:val="24"/>
        </w:rPr>
        <w:t>Место нахождения лицензиата</w:t>
      </w:r>
      <w:r w:rsidRPr="00910A94">
        <w:rPr>
          <w:sz w:val="24"/>
          <w:szCs w:val="24"/>
        </w:rPr>
        <w:br/>
      </w:r>
      <w:r w:rsidRPr="001900E2">
        <w:rPr>
          <w:sz w:val="24"/>
          <w:szCs w:val="24"/>
        </w:rPr>
        <w:t>368</w:t>
      </w:r>
      <w:r w:rsidR="001900E2">
        <w:rPr>
          <w:sz w:val="24"/>
          <w:szCs w:val="24"/>
        </w:rPr>
        <w:t>124</w:t>
      </w:r>
      <w:r w:rsidRPr="001900E2">
        <w:rPr>
          <w:sz w:val="24"/>
          <w:szCs w:val="24"/>
        </w:rPr>
        <w:t xml:space="preserve">, РД,  </w:t>
      </w:r>
      <w:proofErr w:type="spellStart"/>
      <w:r w:rsidRPr="001900E2">
        <w:rPr>
          <w:sz w:val="24"/>
          <w:szCs w:val="24"/>
        </w:rPr>
        <w:t>Кизилюртовский</w:t>
      </w:r>
      <w:proofErr w:type="spellEnd"/>
      <w:r w:rsidRPr="001900E2">
        <w:rPr>
          <w:sz w:val="24"/>
          <w:szCs w:val="24"/>
        </w:rPr>
        <w:t xml:space="preserve"> район, </w:t>
      </w:r>
      <w:r w:rsidR="001900E2">
        <w:rPr>
          <w:sz w:val="24"/>
          <w:szCs w:val="24"/>
        </w:rPr>
        <w:t>с</w:t>
      </w:r>
      <w:proofErr w:type="gramStart"/>
      <w:r w:rsidR="001900E2">
        <w:rPr>
          <w:sz w:val="24"/>
          <w:szCs w:val="24"/>
        </w:rPr>
        <w:t>.Н</w:t>
      </w:r>
      <w:proofErr w:type="gramEnd"/>
      <w:r w:rsidR="001900E2">
        <w:rPr>
          <w:sz w:val="24"/>
          <w:szCs w:val="24"/>
        </w:rPr>
        <w:t xml:space="preserve">ижний </w:t>
      </w:r>
      <w:proofErr w:type="spellStart"/>
      <w:r w:rsidR="001900E2">
        <w:rPr>
          <w:sz w:val="24"/>
          <w:szCs w:val="24"/>
        </w:rPr>
        <w:t>Чирюрт</w:t>
      </w:r>
      <w:proofErr w:type="spellEnd"/>
      <w:r w:rsidR="001900E2">
        <w:rPr>
          <w:sz w:val="24"/>
          <w:szCs w:val="24"/>
        </w:rPr>
        <w:t xml:space="preserve">, </w:t>
      </w:r>
      <w:proofErr w:type="spellStart"/>
      <w:r w:rsidR="001900E2">
        <w:rPr>
          <w:sz w:val="24"/>
          <w:szCs w:val="24"/>
        </w:rPr>
        <w:t>ул.Арацханова</w:t>
      </w:r>
      <w:proofErr w:type="spellEnd"/>
      <w:r w:rsidR="001900E2">
        <w:rPr>
          <w:sz w:val="24"/>
          <w:szCs w:val="24"/>
        </w:rPr>
        <w:t xml:space="preserve"> №2</w:t>
      </w:r>
    </w:p>
    <w:p w:rsidR="00C043A2" w:rsidRPr="00E06E94" w:rsidRDefault="00C043A2" w:rsidP="00C043A2">
      <w:pPr>
        <w:pBdr>
          <w:top w:val="single" w:sz="4" w:space="1" w:color="auto"/>
        </w:pBdr>
        <w:spacing w:after="180"/>
        <w:jc w:val="center"/>
      </w:pPr>
      <w:r>
        <w:t xml:space="preserve">(указываются адрес места нахождения </w:t>
      </w:r>
      <w:proofErr w:type="spellStart"/>
      <w:r>
        <w:t>лицензианта</w:t>
      </w:r>
      <w:proofErr w:type="spellEnd"/>
      <w:r>
        <w:t>)</w:t>
      </w:r>
    </w:p>
    <w:p w:rsidR="00C043A2" w:rsidRDefault="00C043A2" w:rsidP="00C043A2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043A2" w:rsidRDefault="00C043A2" w:rsidP="00C043A2">
      <w:pPr>
        <w:jc w:val="both"/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  <w:r>
        <w:rPr>
          <w:sz w:val="24"/>
          <w:szCs w:val="24"/>
        </w:rPr>
        <w:t>Основной государственный регистрационный номер юридического лица (ОГРН)</w:t>
      </w:r>
      <w:r w:rsidRPr="00910A94">
        <w:rPr>
          <w:sz w:val="24"/>
          <w:szCs w:val="24"/>
        </w:rPr>
        <w:br/>
      </w:r>
      <w:r w:rsidRPr="001900E2">
        <w:rPr>
          <w:sz w:val="24"/>
          <w:szCs w:val="24"/>
          <w:u w:val="single"/>
        </w:rPr>
        <w:t>102050223</w:t>
      </w:r>
      <w:r w:rsidR="001900E2" w:rsidRPr="001900E2">
        <w:rPr>
          <w:sz w:val="24"/>
          <w:szCs w:val="24"/>
          <w:u w:val="single"/>
        </w:rPr>
        <w:t>3025</w:t>
      </w:r>
    </w:p>
    <w:p w:rsidR="00C043A2" w:rsidRDefault="00C043A2" w:rsidP="00C043A2">
      <w:pPr>
        <w:jc w:val="both"/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</w:p>
    <w:p w:rsidR="00C043A2" w:rsidRDefault="00C043A2" w:rsidP="00C043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подтверждающего факт внесения записи в Единый государственный реестр юридических лиц  </w:t>
      </w:r>
      <w:r w:rsidRPr="000649C1">
        <w:rPr>
          <w:sz w:val="24"/>
          <w:szCs w:val="24"/>
        </w:rPr>
        <w:t xml:space="preserve">Свидетельство выданное инспекцией  межрайонной инспекции Федеральной налоговой службы России </w:t>
      </w:r>
      <w:r w:rsidR="000649C1">
        <w:rPr>
          <w:sz w:val="24"/>
          <w:szCs w:val="24"/>
        </w:rPr>
        <w:t xml:space="preserve">МИНФС </w:t>
      </w:r>
      <w:r w:rsidRPr="000649C1">
        <w:rPr>
          <w:sz w:val="24"/>
          <w:szCs w:val="24"/>
        </w:rPr>
        <w:t xml:space="preserve"> по Республике Дагестан</w:t>
      </w:r>
      <w:r>
        <w:rPr>
          <w:sz w:val="24"/>
          <w:szCs w:val="24"/>
        </w:rPr>
        <w:t xml:space="preserve"> от </w:t>
      </w:r>
      <w:r w:rsidR="000649C1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0649C1">
        <w:rPr>
          <w:sz w:val="24"/>
          <w:szCs w:val="24"/>
        </w:rPr>
        <w:t>февраля 2012</w:t>
      </w:r>
      <w:r>
        <w:rPr>
          <w:sz w:val="24"/>
          <w:szCs w:val="24"/>
        </w:rPr>
        <w:t>г.</w:t>
      </w:r>
    </w:p>
    <w:p w:rsidR="00C043A2" w:rsidRDefault="00C043A2" w:rsidP="00C043A2">
      <w:pPr>
        <w:pBdr>
          <w:top w:val="single" w:sz="4" w:space="1" w:color="auto"/>
        </w:pBdr>
        <w:spacing w:after="180"/>
        <w:ind w:left="1928"/>
        <w:jc w:val="center"/>
      </w:pPr>
      <w:r>
        <w:t>(указываются реквизиты свидетельства о государственной регистрации лицензиата</w:t>
      </w:r>
      <w:r>
        <w:br/>
        <w:t>с указанием адреса места нахождения органа, осуществившего государственную регистрацию (в случае внесения изменений в учредительный документ указываются реквизиты всех соответствующих листов записи Единого государственного реестра юридических лиц с указанием адреса места нахождения органа, осуществившего государственную регистрацию))</w:t>
      </w:r>
    </w:p>
    <w:p w:rsidR="00C043A2" w:rsidRDefault="00C043A2" w:rsidP="00C043A2">
      <w:pPr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  <w:r>
        <w:rPr>
          <w:sz w:val="24"/>
          <w:szCs w:val="24"/>
        </w:rPr>
        <w:t xml:space="preserve">Идентификационный номер налогоплательщика </w:t>
      </w:r>
      <w:r w:rsidRPr="00C043A2">
        <w:rPr>
          <w:sz w:val="24"/>
          <w:szCs w:val="24"/>
          <w:u w:val="single"/>
        </w:rPr>
        <w:t xml:space="preserve"> 0516008155</w:t>
      </w:r>
    </w:p>
    <w:p w:rsidR="00C043A2" w:rsidRPr="001A183F" w:rsidRDefault="00C043A2" w:rsidP="00C043A2">
      <w:pPr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</w:p>
    <w:p w:rsidR="00C043A2" w:rsidRPr="00910A94" w:rsidRDefault="00C043A2" w:rsidP="00C043A2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 о постановке лицензиата на учет в налоговом органе</w:t>
      </w:r>
      <w:r w:rsidRPr="00910A94">
        <w:rPr>
          <w:sz w:val="24"/>
          <w:szCs w:val="24"/>
        </w:rPr>
        <w:br/>
      </w:r>
      <w:r w:rsidRPr="00636848">
        <w:rPr>
          <w:sz w:val="24"/>
          <w:szCs w:val="24"/>
          <w:u w:val="single"/>
        </w:rPr>
        <w:t>Лист записи единого государственного реестра юридических лиц выдан МИФНС по Республике Дагестан</w:t>
      </w:r>
    </w:p>
    <w:p w:rsidR="00C043A2" w:rsidRDefault="00C043A2" w:rsidP="00C043A2">
      <w:pPr>
        <w:pBdr>
          <w:top w:val="single" w:sz="4" w:space="1" w:color="auto"/>
        </w:pBdr>
        <w:spacing w:after="200"/>
        <w:jc w:val="center"/>
      </w:pPr>
      <w:r>
        <w:t>(указываются код причины и дата постановки на учет лицензиата в налоговом органе, реквизиты свидетельства о постановке на налоговый учет лицензиата)</w:t>
      </w:r>
    </w:p>
    <w:p w:rsidR="00C043A2" w:rsidRPr="00910A94" w:rsidRDefault="00C043A2" w:rsidP="00C043A2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выданной в установленном порядке лицензии на проведение работ с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использованием сведений, составляющих государственную тайну, по образовательным программам, содержащим сведения, составляющие государственную тайну </w:t>
      </w:r>
      <w:r>
        <w:rPr>
          <w:rStyle w:val="ac"/>
          <w:rFonts w:eastAsiaTheme="majorEastAsia"/>
          <w:sz w:val="24"/>
          <w:szCs w:val="24"/>
        </w:rPr>
        <w:endnoteReference w:customMarkFollows="1" w:id="2"/>
        <w:t>6</w:t>
      </w:r>
      <w:r w:rsidRPr="00910A94">
        <w:rPr>
          <w:sz w:val="24"/>
          <w:szCs w:val="24"/>
        </w:rPr>
        <w:br/>
      </w:r>
      <w:r w:rsidRPr="00C043A2">
        <w:rPr>
          <w:sz w:val="24"/>
          <w:szCs w:val="24"/>
        </w:rPr>
        <w:t>нет</w:t>
      </w:r>
    </w:p>
    <w:p w:rsidR="00C043A2" w:rsidRDefault="00C043A2" w:rsidP="00C043A2">
      <w:pPr>
        <w:pBdr>
          <w:top w:val="single" w:sz="4" w:space="1" w:color="auto"/>
        </w:pBdr>
        <w:spacing w:after="200"/>
        <w:rPr>
          <w:sz w:val="2"/>
          <w:szCs w:val="2"/>
        </w:rPr>
      </w:pPr>
    </w:p>
    <w:p w:rsidR="00C043A2" w:rsidRPr="00910A94" w:rsidRDefault="00C043A2" w:rsidP="00C043A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Сведения о гражданах, являющихся учредителями лицензиата, планирующего</w:t>
      </w:r>
      <w:r>
        <w:rPr>
          <w:sz w:val="24"/>
          <w:szCs w:val="24"/>
        </w:rPr>
        <w:br/>
        <w:t>осуществлять образовательную деятельность по основным программам</w:t>
      </w:r>
      <w:r>
        <w:rPr>
          <w:sz w:val="24"/>
          <w:szCs w:val="24"/>
        </w:rPr>
        <w:br/>
        <w:t>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</w:t>
      </w:r>
      <w:proofErr w:type="gramEnd"/>
      <w:r>
        <w:rPr>
          <w:sz w:val="24"/>
          <w:szCs w:val="24"/>
        </w:rPr>
        <w:t xml:space="preserve"> и дополнительным профессиональным программам руководителей частных охранных организаций</w:t>
      </w:r>
      <w:r w:rsidRPr="00910A94">
        <w:rPr>
          <w:sz w:val="24"/>
          <w:szCs w:val="24"/>
        </w:rPr>
        <w:br/>
      </w:r>
      <w:r w:rsidRPr="00C043A2">
        <w:rPr>
          <w:sz w:val="24"/>
          <w:szCs w:val="24"/>
        </w:rPr>
        <w:t>нет</w:t>
      </w:r>
    </w:p>
    <w:p w:rsidR="00C043A2" w:rsidRDefault="00C043A2" w:rsidP="00C043A2">
      <w:pPr>
        <w:pBdr>
          <w:top w:val="single" w:sz="4" w:space="1" w:color="auto"/>
        </w:pBdr>
        <w:spacing w:after="240"/>
        <w:jc w:val="center"/>
      </w:pPr>
      <w:r>
        <w:t xml:space="preserve">(указываются сведения, подтверждающие их соответствие требованиям, предусмотренным статьей 15.2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 № 2487-1 “О частной детективной и охранной деятельности в Российской Федерации”</w:t>
      </w:r>
      <w:r>
        <w:rPr>
          <w:rStyle w:val="ac"/>
          <w:rFonts w:eastAsiaTheme="majorEastAsia"/>
        </w:rPr>
        <w:endnoteReference w:customMarkFollows="1" w:id="3"/>
        <w:t>7</w:t>
      </w:r>
      <w:r>
        <w:t>)</w:t>
      </w:r>
    </w:p>
    <w:p w:rsidR="00C043A2" w:rsidRDefault="00C043A2" w:rsidP="00C043A2">
      <w:pPr>
        <w:pBdr>
          <w:top w:val="single" w:sz="4" w:space="1" w:color="auto"/>
        </w:pBdr>
        <w:spacing w:after="200"/>
        <w:jc w:val="center"/>
      </w:pPr>
    </w:p>
    <w:p w:rsidR="00C043A2" w:rsidRDefault="00C043A2" w:rsidP="00C043A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на оказание образовательных услуг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 </w:t>
      </w:r>
      <w:r>
        <w:rPr>
          <w:rStyle w:val="ac"/>
          <w:rFonts w:eastAsiaTheme="majorEastAsia"/>
          <w:sz w:val="24"/>
          <w:szCs w:val="24"/>
        </w:rPr>
        <w:endnoteReference w:customMarkFollows="1" w:id="4"/>
        <w:t>8</w:t>
      </w:r>
      <w:r>
        <w:rPr>
          <w:sz w:val="24"/>
          <w:szCs w:val="24"/>
        </w:rPr>
        <w:t>:</w:t>
      </w:r>
    </w:p>
    <w:p w:rsidR="00C043A2" w:rsidRDefault="00C043A2" w:rsidP="00C043A2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9412"/>
      </w:tblGrid>
      <w:tr w:rsidR="00C043A2" w:rsidRPr="00497BC4" w:rsidTr="0052708D">
        <w:trPr>
          <w:cantSplit/>
        </w:trPr>
        <w:tc>
          <w:tcPr>
            <w:tcW w:w="9979" w:type="dxa"/>
            <w:gridSpan w:val="2"/>
          </w:tcPr>
          <w:p w:rsidR="00C043A2" w:rsidRPr="00497BC4" w:rsidRDefault="00C043A2" w:rsidP="0052708D">
            <w:pPr>
              <w:keepNext/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497BC4">
              <w:rPr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C043A2" w:rsidRPr="00497BC4" w:rsidTr="0052708D">
        <w:tc>
          <w:tcPr>
            <w:tcW w:w="567" w:type="dxa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7B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97BC4">
              <w:rPr>
                <w:sz w:val="24"/>
                <w:szCs w:val="24"/>
              </w:rPr>
              <w:t>/</w:t>
            </w:r>
            <w:proofErr w:type="spellStart"/>
            <w:r w:rsidRPr="00497B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12" w:type="dxa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Подвиды</w:t>
            </w:r>
          </w:p>
        </w:tc>
      </w:tr>
      <w:tr w:rsidR="00C043A2" w:rsidRPr="00497BC4" w:rsidTr="0052708D">
        <w:tc>
          <w:tcPr>
            <w:tcW w:w="567" w:type="dxa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1</w:t>
            </w:r>
          </w:p>
        </w:tc>
        <w:tc>
          <w:tcPr>
            <w:tcW w:w="9412" w:type="dxa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2</w:t>
            </w:r>
          </w:p>
        </w:tc>
      </w:tr>
      <w:tr w:rsidR="00C043A2" w:rsidRPr="00497BC4" w:rsidTr="0052708D">
        <w:tc>
          <w:tcPr>
            <w:tcW w:w="567" w:type="dxa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1</w:t>
            </w:r>
          </w:p>
        </w:tc>
        <w:tc>
          <w:tcPr>
            <w:tcW w:w="9412" w:type="dxa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 w:rsidRPr="00C043A2">
              <w:rPr>
                <w:sz w:val="24"/>
                <w:szCs w:val="24"/>
              </w:rPr>
              <w:t xml:space="preserve">Дополнительное образование </w:t>
            </w:r>
            <w:r>
              <w:rPr>
                <w:sz w:val="24"/>
                <w:szCs w:val="24"/>
              </w:rPr>
              <w:t>детей и взрослых</w:t>
            </w:r>
          </w:p>
        </w:tc>
      </w:tr>
    </w:tbl>
    <w:p w:rsidR="00C043A2" w:rsidRPr="009A399E" w:rsidRDefault="00C043A2" w:rsidP="00C043A2">
      <w:pPr>
        <w:spacing w:before="240"/>
        <w:rPr>
          <w:sz w:val="24"/>
          <w:szCs w:val="24"/>
        </w:rPr>
      </w:pPr>
      <w:r w:rsidRPr="00C043A2">
        <w:rPr>
          <w:sz w:val="24"/>
          <w:szCs w:val="24"/>
        </w:rPr>
        <w:t>Номер телефона (факса) лицензиата  8(</w:t>
      </w:r>
      <w:r>
        <w:rPr>
          <w:sz w:val="24"/>
          <w:szCs w:val="24"/>
        </w:rPr>
        <w:t>928) 505-55-16</w:t>
      </w:r>
    </w:p>
    <w:p w:rsidR="00C043A2" w:rsidRDefault="00C043A2" w:rsidP="00C043A2">
      <w:pPr>
        <w:pBdr>
          <w:top w:val="single" w:sz="4" w:space="1" w:color="auto"/>
        </w:pBdr>
        <w:spacing w:after="240"/>
        <w:ind w:left="3827"/>
        <w:rPr>
          <w:sz w:val="2"/>
          <w:szCs w:val="2"/>
        </w:rPr>
      </w:pPr>
    </w:p>
    <w:p w:rsidR="00C043A2" w:rsidRDefault="00C043A2" w:rsidP="00C043A2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лицензиата (при наличии)  </w:t>
      </w:r>
      <w:hyperlink r:id="rId6" w:history="1">
        <w:r w:rsidRPr="003C443A">
          <w:rPr>
            <w:rStyle w:val="a8"/>
            <w:sz w:val="24"/>
            <w:szCs w:val="24"/>
            <w:lang w:val="en-US"/>
          </w:rPr>
          <w:t>n</w:t>
        </w:r>
        <w:r w:rsidRPr="003C443A">
          <w:rPr>
            <w:rStyle w:val="a8"/>
            <w:sz w:val="24"/>
            <w:szCs w:val="24"/>
          </w:rPr>
          <w:t>-</w:t>
        </w:r>
        <w:r w:rsidRPr="003C443A">
          <w:rPr>
            <w:rStyle w:val="a8"/>
            <w:sz w:val="24"/>
            <w:szCs w:val="24"/>
            <w:lang w:val="en-US"/>
          </w:rPr>
          <w:t>chiryurt</w:t>
        </w:r>
        <w:r w:rsidRPr="003C443A">
          <w:rPr>
            <w:rStyle w:val="a8"/>
            <w:sz w:val="24"/>
            <w:szCs w:val="24"/>
          </w:rPr>
          <w:t>.</w:t>
        </w:r>
        <w:r w:rsidRPr="003C443A">
          <w:rPr>
            <w:rStyle w:val="a8"/>
            <w:sz w:val="24"/>
            <w:szCs w:val="24"/>
            <w:lang w:val="en-US"/>
          </w:rPr>
          <w:t>school</w:t>
        </w:r>
        <w:r w:rsidRPr="003C443A">
          <w:rPr>
            <w:rStyle w:val="a8"/>
            <w:sz w:val="24"/>
            <w:szCs w:val="24"/>
          </w:rPr>
          <w:t>@</w:t>
        </w:r>
        <w:r w:rsidRPr="003C443A">
          <w:rPr>
            <w:rStyle w:val="a8"/>
            <w:sz w:val="24"/>
            <w:szCs w:val="24"/>
            <w:lang w:val="en-US"/>
          </w:rPr>
          <w:t>yandex</w:t>
        </w:r>
        <w:r w:rsidRPr="003C443A">
          <w:rPr>
            <w:rStyle w:val="a8"/>
            <w:sz w:val="24"/>
            <w:szCs w:val="24"/>
          </w:rPr>
          <w:t>.</w:t>
        </w:r>
        <w:r w:rsidRPr="003C443A">
          <w:rPr>
            <w:rStyle w:val="a8"/>
            <w:sz w:val="24"/>
            <w:szCs w:val="24"/>
            <w:lang w:val="en-US"/>
          </w:rPr>
          <w:t>ru</w:t>
        </w:r>
      </w:hyperlink>
    </w:p>
    <w:p w:rsidR="00C043A2" w:rsidRPr="00910A94" w:rsidRDefault="00C043A2" w:rsidP="00C043A2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подтверждающего факт уплаты государственной пошлины за переоформление лицензии на осуществление образовательной деятельности</w:t>
      </w:r>
      <w:r w:rsidRPr="00910A94">
        <w:rPr>
          <w:sz w:val="24"/>
          <w:szCs w:val="24"/>
        </w:rPr>
        <w:br/>
      </w:r>
      <w:r w:rsidRPr="00C043A2">
        <w:rPr>
          <w:sz w:val="24"/>
          <w:szCs w:val="24"/>
        </w:rPr>
        <w:t>кассовый чек-ордер</w:t>
      </w:r>
      <w:r>
        <w:rPr>
          <w:sz w:val="24"/>
          <w:szCs w:val="24"/>
        </w:rPr>
        <w:t xml:space="preserve"> </w:t>
      </w:r>
    </w:p>
    <w:p w:rsidR="00C043A2" w:rsidRDefault="00C043A2" w:rsidP="00C043A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043A2" w:rsidRDefault="00C043A2" w:rsidP="00C043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направлять информацию по вопросам лицензирования образовательной деятельности в электронной форме: </w:t>
      </w:r>
      <w:r w:rsidRPr="00636848">
        <w:rPr>
          <w:sz w:val="24"/>
          <w:szCs w:val="24"/>
          <w:u w:val="single"/>
        </w:rPr>
        <w:t>да</w:t>
      </w:r>
      <w:r>
        <w:rPr>
          <w:sz w:val="24"/>
          <w:szCs w:val="24"/>
        </w:rPr>
        <w:t xml:space="preserve">/нет  </w:t>
      </w:r>
    </w:p>
    <w:p w:rsidR="00C043A2" w:rsidRDefault="00C043A2" w:rsidP="00C043A2">
      <w:pPr>
        <w:jc w:val="both"/>
        <w:rPr>
          <w:sz w:val="24"/>
          <w:szCs w:val="24"/>
        </w:rPr>
      </w:pPr>
    </w:p>
    <w:p w:rsidR="00C043A2" w:rsidRDefault="00C043A2" w:rsidP="00C043A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Прошу направлять информацию по вопросам лицензирования образовательной деятельности на бумажном носителе: </w:t>
      </w:r>
      <w:r w:rsidRPr="00636848">
        <w:rPr>
          <w:sz w:val="24"/>
          <w:szCs w:val="24"/>
          <w:u w:val="single"/>
        </w:rPr>
        <w:t>да</w:t>
      </w:r>
      <w:r>
        <w:rPr>
          <w:sz w:val="24"/>
          <w:szCs w:val="24"/>
        </w:rPr>
        <w:t xml:space="preserve">/нет </w:t>
      </w:r>
    </w:p>
    <w:p w:rsidR="00C043A2" w:rsidRPr="00636848" w:rsidRDefault="00C043A2" w:rsidP="00C043A2">
      <w:pPr>
        <w:jc w:val="both"/>
        <w:rPr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187"/>
        <w:gridCol w:w="397"/>
        <w:gridCol w:w="227"/>
        <w:gridCol w:w="1247"/>
        <w:gridCol w:w="369"/>
        <w:gridCol w:w="369"/>
        <w:gridCol w:w="323"/>
      </w:tblGrid>
      <w:tr w:rsidR="00C043A2" w:rsidRPr="00497BC4" w:rsidTr="0052708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jc w:val="right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876E2C" w:rsidP="0052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jc w:val="right"/>
              <w:rPr>
                <w:sz w:val="24"/>
                <w:szCs w:val="24"/>
              </w:rPr>
            </w:pPr>
            <w:r w:rsidRPr="00497BC4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6E2C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ind w:left="57"/>
              <w:rPr>
                <w:sz w:val="24"/>
                <w:szCs w:val="24"/>
              </w:rPr>
            </w:pPr>
            <w:proofErr w:type="gramStart"/>
            <w:r w:rsidRPr="00497BC4">
              <w:rPr>
                <w:sz w:val="24"/>
                <w:szCs w:val="24"/>
              </w:rPr>
              <w:t>г</w:t>
            </w:r>
            <w:proofErr w:type="gramEnd"/>
            <w:r w:rsidRPr="00497BC4">
              <w:rPr>
                <w:sz w:val="24"/>
                <w:szCs w:val="24"/>
              </w:rPr>
              <w:t>.</w:t>
            </w:r>
          </w:p>
        </w:tc>
      </w:tr>
    </w:tbl>
    <w:p w:rsidR="00C043A2" w:rsidRDefault="00C043A2" w:rsidP="00C043A2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170"/>
        <w:gridCol w:w="3119"/>
        <w:gridCol w:w="170"/>
        <w:gridCol w:w="3119"/>
      </w:tblGrid>
      <w:tr w:rsidR="00C043A2" w:rsidRPr="00497BC4" w:rsidTr="0052708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C043A2" w:rsidRDefault="00C043A2" w:rsidP="00C043A2">
            <w:r>
              <w:t xml:space="preserve">                       </w:t>
            </w:r>
            <w:r w:rsidRPr="00C043A2">
              <w:t>Директор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3A2" w:rsidRPr="00497BC4" w:rsidRDefault="00C043A2" w:rsidP="0052708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A2" w:rsidRPr="00497BC4" w:rsidRDefault="00C043A2" w:rsidP="005270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Нугаева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043A2" w:rsidRPr="00497BC4" w:rsidTr="005270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43A2" w:rsidRPr="00C043A2" w:rsidRDefault="00C043A2" w:rsidP="0052708D">
            <w:pPr>
              <w:jc w:val="center"/>
            </w:pPr>
            <w:r w:rsidRPr="00C043A2">
              <w:t>(должность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043A2" w:rsidRPr="00497BC4" w:rsidRDefault="00C043A2" w:rsidP="0052708D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43A2" w:rsidRPr="00497BC4" w:rsidRDefault="00C043A2" w:rsidP="0052708D">
            <w:pPr>
              <w:jc w:val="center"/>
            </w:pPr>
            <w:r w:rsidRPr="00497BC4">
              <w:t>(подпись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043A2" w:rsidRPr="00497BC4" w:rsidRDefault="00C043A2" w:rsidP="0052708D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43A2" w:rsidRPr="00497BC4" w:rsidRDefault="00C043A2" w:rsidP="0052708D">
            <w:pPr>
              <w:jc w:val="center"/>
            </w:pPr>
            <w:r w:rsidRPr="00497BC4">
              <w:t>(фамилия, имя, отчество (при наличии) руководителя лицензиата или иного лица, имеющего права действовать от имени лицензиата)</w:t>
            </w:r>
          </w:p>
        </w:tc>
      </w:tr>
    </w:tbl>
    <w:p w:rsidR="00C043A2" w:rsidRDefault="00C043A2" w:rsidP="00C043A2">
      <w:pPr>
        <w:spacing w:before="120" w:after="120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A8536A" w:rsidRDefault="00A8536A" w:rsidP="00A8536A">
      <w:pPr>
        <w:tabs>
          <w:tab w:val="left" w:pos="8400"/>
          <w:tab w:val="left" w:pos="10819"/>
        </w:tabs>
        <w:spacing w:before="100"/>
        <w:ind w:left="7550"/>
        <w:rPr>
          <w:rFonts w:ascii="Cambria" w:hAnsi="Cambria"/>
          <w:color w:val="151515"/>
          <w:sz w:val="24"/>
          <w:u w:val="thick" w:color="4B4F4F"/>
        </w:rPr>
      </w:pPr>
    </w:p>
    <w:p w:rsidR="00A8536A" w:rsidRDefault="00A8536A" w:rsidP="00A8536A">
      <w:pPr>
        <w:tabs>
          <w:tab w:val="left" w:pos="3782"/>
          <w:tab w:val="left" w:pos="4554"/>
        </w:tabs>
        <w:ind w:left="691"/>
        <w:rPr>
          <w:rFonts w:ascii="Cambria" w:hAnsi="Cambria"/>
          <w:color w:val="181818"/>
          <w:sz w:val="23"/>
        </w:rPr>
      </w:pPr>
    </w:p>
    <w:p w:rsidR="00A8536A" w:rsidRDefault="00A8536A" w:rsidP="00A8536A">
      <w:pPr>
        <w:tabs>
          <w:tab w:val="left" w:pos="3782"/>
          <w:tab w:val="left" w:pos="4554"/>
        </w:tabs>
        <w:ind w:left="691"/>
        <w:rPr>
          <w:rFonts w:ascii="Cambria" w:hAnsi="Cambria"/>
          <w:color w:val="181818"/>
          <w:sz w:val="23"/>
        </w:rPr>
      </w:pPr>
    </w:p>
    <w:p w:rsidR="00A8536A" w:rsidRDefault="00A8536A" w:rsidP="00A8536A">
      <w:pPr>
        <w:tabs>
          <w:tab w:val="left" w:pos="3782"/>
          <w:tab w:val="left" w:pos="4554"/>
        </w:tabs>
        <w:ind w:left="691"/>
        <w:rPr>
          <w:rFonts w:ascii="Cambria" w:hAnsi="Cambria"/>
          <w:color w:val="181818"/>
          <w:sz w:val="23"/>
        </w:rPr>
      </w:pPr>
    </w:p>
    <w:p w:rsidR="00086483" w:rsidRDefault="00086483">
      <w:pPr>
        <w:spacing w:line="241" w:lineRule="exact"/>
        <w:ind w:left="7614"/>
      </w:pPr>
    </w:p>
    <w:sectPr w:rsidR="00086483" w:rsidSect="00C043A2">
      <w:pgSz w:w="11900" w:h="16840"/>
      <w:pgMar w:top="480" w:right="620" w:bottom="0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3A2" w:rsidRDefault="00C043A2" w:rsidP="00C043A2">
      <w:r>
        <w:separator/>
      </w:r>
    </w:p>
  </w:endnote>
  <w:endnote w:type="continuationSeparator" w:id="1">
    <w:p w:rsidR="00C043A2" w:rsidRDefault="00C043A2" w:rsidP="00C043A2">
      <w:r>
        <w:continuationSeparator/>
      </w:r>
    </w:p>
  </w:endnote>
  <w:endnote w:id="2">
    <w:p w:rsidR="00C043A2" w:rsidRDefault="00C043A2" w:rsidP="00C043A2">
      <w:pPr>
        <w:pStyle w:val="aa"/>
        <w:ind w:firstLine="567"/>
        <w:jc w:val="both"/>
      </w:pPr>
      <w:r>
        <w:rPr>
          <w:rStyle w:val="ac"/>
          <w:rFonts w:eastAsiaTheme="majorEastAsia"/>
        </w:rPr>
        <w:t>6</w:t>
      </w:r>
      <w:r>
        <w:t> Заполняется при наличии образовательных программ, содержащих сведения, составляющие государственную тайну.</w:t>
      </w:r>
    </w:p>
  </w:endnote>
  <w:endnote w:id="3">
    <w:p w:rsidR="00C043A2" w:rsidRDefault="00C043A2" w:rsidP="00C043A2">
      <w:pPr>
        <w:pStyle w:val="aa"/>
        <w:ind w:firstLine="567"/>
        <w:jc w:val="both"/>
      </w:pPr>
      <w:r>
        <w:rPr>
          <w:rStyle w:val="ac"/>
          <w:rFonts w:eastAsiaTheme="majorEastAsia"/>
        </w:rPr>
        <w:t>7</w:t>
      </w:r>
      <w:r>
        <w:t> 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2002, № 12, ст. 1093; 2003, № 2, ст. 167; 2005, № 24, ст. 2313; 2006, № 30, ст. 3294; 2007, № 31, ст. 4011; 2008, № 52, ст. 6227; 2009, № 48, ст. 5717; № 52, ст. 6450, ст. 6455; 2010, № 47, ст. 6032, ст. 6035; 2011, № 7, ст. 901; № 27, ст. 3880; № 49, ст. 7067; 2013, № 27, ст. 3477; 2014, № 19, ст. 2331, № 26, ст. 3364, № 30, ст. 4211; 2015, № 1, ст. 87.</w:t>
      </w:r>
    </w:p>
  </w:endnote>
  <w:endnote w:id="4">
    <w:p w:rsidR="00C043A2" w:rsidRDefault="00C043A2" w:rsidP="00C043A2">
      <w:pPr>
        <w:pStyle w:val="aa"/>
        <w:ind w:firstLine="567"/>
        <w:jc w:val="both"/>
      </w:pPr>
      <w:r>
        <w:rPr>
          <w:rStyle w:val="ac"/>
          <w:rFonts w:eastAsiaTheme="majorEastAsia"/>
        </w:rPr>
        <w:t>8</w:t>
      </w:r>
      <w:r>
        <w:t> При переоформлении лицензии (временной лицензии)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 на осуществление образовательной деятельности либо в случае прекращения оказания образовательной услуги по реализации образовательной (образовательных) программы (программ), указанной (указанных) в приложении (приложениях) к лицензии на осуществление образовательной деятельности, указываются образовательные программы, которые лицензиат намерен осуществлять, либо образовательные программы, по реализации которых прекращено оказание образовательных услуг.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3A2" w:rsidRDefault="00C043A2" w:rsidP="00C043A2">
      <w:r>
        <w:separator/>
      </w:r>
    </w:p>
  </w:footnote>
  <w:footnote w:type="continuationSeparator" w:id="1">
    <w:p w:rsidR="00C043A2" w:rsidRDefault="00C043A2" w:rsidP="00C04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6483"/>
    <w:rsid w:val="000649C1"/>
    <w:rsid w:val="00086483"/>
    <w:rsid w:val="000A37A9"/>
    <w:rsid w:val="001900E2"/>
    <w:rsid w:val="00276113"/>
    <w:rsid w:val="00277E07"/>
    <w:rsid w:val="00345814"/>
    <w:rsid w:val="00374690"/>
    <w:rsid w:val="003D5C75"/>
    <w:rsid w:val="004C3F6A"/>
    <w:rsid w:val="004F729B"/>
    <w:rsid w:val="00705CCB"/>
    <w:rsid w:val="00746CF5"/>
    <w:rsid w:val="007B5BB9"/>
    <w:rsid w:val="008036A4"/>
    <w:rsid w:val="00876E2C"/>
    <w:rsid w:val="008934D4"/>
    <w:rsid w:val="008C4263"/>
    <w:rsid w:val="009619A9"/>
    <w:rsid w:val="009D2DAB"/>
    <w:rsid w:val="00A82249"/>
    <w:rsid w:val="00A8536A"/>
    <w:rsid w:val="00A90315"/>
    <w:rsid w:val="00AD5AAA"/>
    <w:rsid w:val="00C043A2"/>
    <w:rsid w:val="00EC2D2D"/>
    <w:rsid w:val="00F7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64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3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6483"/>
    <w:rPr>
      <w:sz w:val="25"/>
      <w:szCs w:val="25"/>
    </w:rPr>
  </w:style>
  <w:style w:type="paragraph" w:styleId="a4">
    <w:name w:val="Title"/>
    <w:basedOn w:val="a"/>
    <w:uiPriority w:val="1"/>
    <w:qFormat/>
    <w:rsid w:val="00086483"/>
    <w:pPr>
      <w:spacing w:line="322" w:lineRule="exact"/>
      <w:ind w:left="938" w:right="471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rsid w:val="00086483"/>
  </w:style>
  <w:style w:type="paragraph" w:customStyle="1" w:styleId="TableParagraph">
    <w:name w:val="Table Paragraph"/>
    <w:basedOn w:val="a"/>
    <w:uiPriority w:val="1"/>
    <w:qFormat/>
    <w:rsid w:val="00086483"/>
  </w:style>
  <w:style w:type="paragraph" w:styleId="a6">
    <w:name w:val="Balloon Text"/>
    <w:basedOn w:val="a"/>
    <w:link w:val="a7"/>
    <w:uiPriority w:val="99"/>
    <w:semiHidden/>
    <w:unhideWhenUsed/>
    <w:rsid w:val="009619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9A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A8536A"/>
    <w:rPr>
      <w:color w:val="0000FF" w:themeColor="hyperlink"/>
      <w:u w:val="single"/>
    </w:rPr>
  </w:style>
  <w:style w:type="paragraph" w:styleId="a9">
    <w:name w:val="No Spacing"/>
    <w:uiPriority w:val="1"/>
    <w:qFormat/>
    <w:rsid w:val="00A90315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9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endnote text"/>
    <w:basedOn w:val="a"/>
    <w:link w:val="ab"/>
    <w:uiPriority w:val="99"/>
    <w:rsid w:val="00C043A2"/>
    <w:pPr>
      <w:widowControl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C043A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ndnote reference"/>
    <w:uiPriority w:val="99"/>
    <w:rsid w:val="00C043A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-chiryurt.school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9</cp:revision>
  <cp:lastPrinted>2021-07-16T18:14:00Z</cp:lastPrinted>
  <dcterms:created xsi:type="dcterms:W3CDTF">2021-07-12T13:49:00Z</dcterms:created>
  <dcterms:modified xsi:type="dcterms:W3CDTF">2021-07-16T18:15:00Z</dcterms:modified>
</cp:coreProperties>
</file>